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10A90" w14:textId="77777777" w:rsidR="00597169" w:rsidRDefault="0064215D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黄河旅游大会报名表</w:t>
      </w:r>
    </w:p>
    <w:p w14:paraId="782539E2" w14:textId="77777777" w:rsidR="00597169" w:rsidRDefault="0064215D" w:rsidP="0064215D">
      <w:pPr>
        <w:widowControl/>
        <w:spacing w:line="560" w:lineRule="exact"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敬启者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Cs w:val="32"/>
        </w:rPr>
        <w:t>：</w:t>
      </w:r>
    </w:p>
    <w:p w14:paraId="3719AACA" w14:textId="77777777" w:rsidR="00597169" w:rsidRPr="0064215D" w:rsidRDefault="006421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以“黄河岸边枣儿红”为主题的</w:t>
      </w:r>
      <w:r>
        <w:rPr>
          <w:rFonts w:ascii="仿宋_GB2312" w:eastAsia="仿宋_GB2312" w:hAnsi="仿宋_GB2312" w:cs="仿宋_GB2312" w:hint="eastAsia"/>
          <w:szCs w:val="32"/>
        </w:rPr>
        <w:t>2025</w:t>
      </w:r>
      <w:r>
        <w:rPr>
          <w:rFonts w:ascii="仿宋_GB2312" w:eastAsia="仿宋_GB2312" w:hAnsi="仿宋_GB2312" w:cs="仿宋_GB2312" w:hint="eastAsia"/>
          <w:szCs w:val="32"/>
        </w:rPr>
        <w:t>陕西黄河文化旅游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月启动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仪式暨黄河旅游大会，定于</w:t>
      </w:r>
      <w:r>
        <w:rPr>
          <w:rFonts w:ascii="仿宋_GB2312" w:eastAsia="仿宋_GB2312" w:hAnsi="仿宋_GB2312" w:cs="仿宋_GB2312" w:hint="eastAsia"/>
          <w:szCs w:val="32"/>
        </w:rPr>
        <w:t>9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</w:rPr>
        <w:t>18</w:t>
      </w:r>
      <w:r>
        <w:rPr>
          <w:rFonts w:ascii="仿宋_GB2312" w:eastAsia="仿宋_GB2312" w:hAnsi="仿宋_GB2312" w:cs="仿宋_GB2312" w:hint="eastAsia"/>
          <w:szCs w:val="32"/>
        </w:rPr>
        <w:t>日</w:t>
      </w:r>
      <w:r>
        <w:rPr>
          <w:rFonts w:ascii="仿宋_GB2312" w:eastAsia="仿宋_GB2312" w:hAnsi="仿宋_GB2312" w:cs="仿宋_GB2312" w:hint="eastAsia"/>
          <w:szCs w:val="32"/>
        </w:rPr>
        <w:t>-20</w:t>
      </w:r>
      <w:r>
        <w:rPr>
          <w:rFonts w:ascii="仿宋_GB2312" w:eastAsia="仿宋_GB2312" w:hAnsi="仿宋_GB2312" w:cs="仿宋_GB2312" w:hint="eastAsia"/>
          <w:szCs w:val="32"/>
        </w:rPr>
        <w:t>日在陕西省榆林市佳县举行，其中</w:t>
      </w:r>
      <w:r>
        <w:rPr>
          <w:rFonts w:ascii="仿宋_GB2312" w:eastAsia="仿宋_GB2312" w:hAnsi="仿宋_GB2312" w:cs="仿宋_GB2312" w:hint="eastAsia"/>
          <w:szCs w:val="32"/>
        </w:rPr>
        <w:t>2025</w:t>
      </w:r>
      <w:r>
        <w:rPr>
          <w:rFonts w:ascii="仿宋_GB2312" w:eastAsia="仿宋_GB2312" w:hAnsi="仿宋_GB2312" w:cs="仿宋_GB2312" w:hint="eastAsia"/>
          <w:szCs w:val="32"/>
        </w:rPr>
        <w:t>黄河旅游大会由榆林市人民政府和</w:t>
      </w:r>
      <w:r w:rsidRPr="0064215D">
        <w:rPr>
          <w:rFonts w:ascii="仿宋_GB2312" w:eastAsia="仿宋_GB2312" w:hAnsi="仿宋_GB2312" w:cs="仿宋_GB2312" w:hint="eastAsia"/>
          <w:szCs w:val="32"/>
        </w:rPr>
        <w:t>黄河流域九省区旅游协会联合主办，</w:t>
      </w:r>
      <w:proofErr w:type="gramStart"/>
      <w:r w:rsidRPr="0064215D">
        <w:rPr>
          <w:rFonts w:ascii="仿宋_GB2312" w:eastAsia="仿宋_GB2312" w:hAnsi="仿宋_GB2312" w:cs="仿宋_GB2312" w:hint="eastAsia"/>
          <w:szCs w:val="32"/>
        </w:rPr>
        <w:t>现邀请</w:t>
      </w:r>
      <w:proofErr w:type="gramEnd"/>
      <w:r w:rsidRPr="0064215D">
        <w:rPr>
          <w:rFonts w:ascii="仿宋_GB2312" w:eastAsia="仿宋_GB2312" w:hAnsi="仿宋_GB2312" w:cs="仿宋_GB2312" w:hint="eastAsia"/>
          <w:szCs w:val="32"/>
        </w:rPr>
        <w:t>黄河流域与黄河干流</w:t>
      </w:r>
      <w:proofErr w:type="gramStart"/>
      <w:r w:rsidRPr="0064215D">
        <w:rPr>
          <w:rFonts w:ascii="仿宋_GB2312" w:eastAsia="仿宋_GB2312" w:hAnsi="仿宋_GB2312" w:cs="仿宋_GB2312" w:hint="eastAsia"/>
          <w:szCs w:val="32"/>
        </w:rPr>
        <w:t>市县文旅部门</w:t>
      </w:r>
      <w:proofErr w:type="gramEnd"/>
      <w:r w:rsidRPr="0064215D">
        <w:rPr>
          <w:rFonts w:ascii="仿宋_GB2312" w:eastAsia="仿宋_GB2312" w:hAnsi="仿宋_GB2312" w:cs="仿宋_GB2312" w:hint="eastAsia"/>
          <w:szCs w:val="32"/>
        </w:rPr>
        <w:t>、旅游业</w:t>
      </w:r>
      <w:proofErr w:type="gramStart"/>
      <w:r w:rsidRPr="0064215D">
        <w:rPr>
          <w:rFonts w:ascii="仿宋_GB2312" w:eastAsia="仿宋_GB2312" w:hAnsi="仿宋_GB2312" w:cs="仿宋_GB2312" w:hint="eastAsia"/>
          <w:szCs w:val="32"/>
        </w:rPr>
        <w:t>态单位</w:t>
      </w:r>
      <w:proofErr w:type="gramEnd"/>
      <w:r w:rsidRPr="0064215D">
        <w:rPr>
          <w:rFonts w:ascii="仿宋_GB2312" w:eastAsia="仿宋_GB2312" w:hAnsi="仿宋_GB2312" w:cs="仿宋_GB2312" w:hint="eastAsia"/>
          <w:szCs w:val="32"/>
        </w:rPr>
        <w:t>和企业参会。请填写报名表，发送至</w:t>
      </w:r>
      <w:hyperlink r:id="rId5" w:history="1">
        <w:r>
          <w:rPr>
            <w:rFonts w:ascii="仿宋_GB2312" w:eastAsia="仿宋_GB2312" w:hAnsi="仿宋_GB2312" w:cs="仿宋_GB2312" w:hint="eastAsia"/>
            <w:szCs w:val="32"/>
          </w:rPr>
          <w:t>xbly029@126.com</w:t>
        </w:r>
      </w:hyperlink>
      <w:r>
        <w:rPr>
          <w:rFonts w:ascii="仿宋_GB2312" w:eastAsia="仿宋_GB2312" w:hAnsi="仿宋_GB2312" w:cs="仿宋_GB2312" w:hint="eastAsia"/>
          <w:szCs w:val="32"/>
        </w:rPr>
        <w:t>，</w:t>
      </w:r>
      <w:r>
        <w:rPr>
          <w:rFonts w:ascii="仿宋_GB2312" w:eastAsia="仿宋_GB2312" w:hAnsi="仿宋_GB2312" w:cs="仿宋_GB2312" w:hint="eastAsia"/>
          <w:szCs w:val="32"/>
        </w:rPr>
        <w:t>并于</w:t>
      </w:r>
      <w:r>
        <w:rPr>
          <w:rFonts w:ascii="仿宋_GB2312" w:eastAsia="仿宋_GB2312" w:hAnsi="仿宋_GB2312" w:cs="仿宋_GB2312" w:hint="eastAsia"/>
          <w:szCs w:val="32"/>
        </w:rPr>
        <w:t>9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</w:rPr>
        <w:t>18</w:t>
      </w:r>
      <w:r>
        <w:rPr>
          <w:rFonts w:ascii="仿宋_GB2312" w:eastAsia="仿宋_GB2312" w:hAnsi="仿宋_GB2312" w:cs="仿宋_GB2312" w:hint="eastAsia"/>
          <w:szCs w:val="32"/>
        </w:rPr>
        <w:t>日</w:t>
      </w:r>
      <w:r>
        <w:rPr>
          <w:rFonts w:ascii="仿宋_GB2312" w:eastAsia="仿宋_GB2312" w:hAnsi="仿宋_GB2312" w:cs="仿宋_GB2312" w:hint="eastAsia"/>
          <w:szCs w:val="32"/>
        </w:rPr>
        <w:t>18:00</w:t>
      </w:r>
      <w:r>
        <w:rPr>
          <w:rFonts w:ascii="仿宋_GB2312" w:eastAsia="仿宋_GB2312" w:hAnsi="仿宋_GB2312" w:cs="仿宋_GB2312" w:hint="eastAsia"/>
          <w:szCs w:val="32"/>
        </w:rPr>
        <w:t>前在佳县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榆美大河酒店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报道。参会交通费、住宿费自理。热情的佳县人民欢迎您！</w:t>
      </w:r>
    </w:p>
    <w:p w14:paraId="25F88CCD" w14:textId="77777777" w:rsidR="00597169" w:rsidRDefault="00597169">
      <w:pPr>
        <w:spacing w:line="54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210"/>
        <w:gridCol w:w="1417"/>
        <w:gridCol w:w="1134"/>
        <w:gridCol w:w="1418"/>
        <w:gridCol w:w="850"/>
        <w:gridCol w:w="1922"/>
      </w:tblGrid>
      <w:tr w:rsidR="00597169" w14:paraId="6E9841F7" w14:textId="77777777">
        <w:trPr>
          <w:trHeight w:val="625"/>
          <w:jc w:val="center"/>
        </w:trPr>
        <w:tc>
          <w:tcPr>
            <w:tcW w:w="1479" w:type="dxa"/>
            <w:vAlign w:val="center"/>
          </w:tcPr>
          <w:p w14:paraId="28722CC0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627" w:type="dxa"/>
            <w:gridSpan w:val="2"/>
            <w:vAlign w:val="center"/>
          </w:tcPr>
          <w:p w14:paraId="7B0D14C2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7216B6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vAlign w:val="center"/>
          </w:tcPr>
          <w:p w14:paraId="73B6BFC5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DDB7214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922" w:type="dxa"/>
            <w:vAlign w:val="center"/>
          </w:tcPr>
          <w:p w14:paraId="2A7DF3ED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7169" w14:paraId="17F009B7" w14:textId="77777777">
        <w:trPr>
          <w:trHeight w:val="600"/>
          <w:jc w:val="center"/>
        </w:trPr>
        <w:tc>
          <w:tcPr>
            <w:tcW w:w="1479" w:type="dxa"/>
            <w:vAlign w:val="center"/>
          </w:tcPr>
          <w:p w14:paraId="08FACE6A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627" w:type="dxa"/>
            <w:gridSpan w:val="2"/>
            <w:vAlign w:val="center"/>
          </w:tcPr>
          <w:p w14:paraId="058CC0CB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D65749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418" w:type="dxa"/>
            <w:vAlign w:val="center"/>
          </w:tcPr>
          <w:p w14:paraId="64BA80F9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D59CB8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922" w:type="dxa"/>
            <w:vAlign w:val="center"/>
          </w:tcPr>
          <w:p w14:paraId="49F7250C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7169" w14:paraId="387C854A" w14:textId="77777777">
        <w:trPr>
          <w:trHeight w:val="613"/>
          <w:jc w:val="center"/>
        </w:trPr>
        <w:tc>
          <w:tcPr>
            <w:tcW w:w="1479" w:type="dxa"/>
            <w:vMerge w:val="restart"/>
            <w:vAlign w:val="center"/>
          </w:tcPr>
          <w:p w14:paraId="5CB1192F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</w:p>
        </w:tc>
        <w:tc>
          <w:tcPr>
            <w:tcW w:w="1210" w:type="dxa"/>
            <w:vAlign w:val="center"/>
          </w:tcPr>
          <w:p w14:paraId="0126EFDD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45325997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064D19A4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1A2CFA09" w14:textId="77777777" w:rsidR="00597169" w:rsidRDefault="0064215D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72" w:type="dxa"/>
            <w:gridSpan w:val="2"/>
            <w:vAlign w:val="center"/>
          </w:tcPr>
          <w:p w14:paraId="16AFC3D4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</w:tr>
      <w:tr w:rsidR="00597169" w14:paraId="193FF8E5" w14:textId="77777777">
        <w:trPr>
          <w:trHeight w:val="578"/>
          <w:jc w:val="center"/>
        </w:trPr>
        <w:tc>
          <w:tcPr>
            <w:tcW w:w="1479" w:type="dxa"/>
            <w:vMerge/>
            <w:vAlign w:val="center"/>
          </w:tcPr>
          <w:p w14:paraId="016FA0CE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184624AF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41AF433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980C0A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B008D8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6BA07518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7169" w14:paraId="58F80F6D" w14:textId="77777777">
        <w:trPr>
          <w:trHeight w:val="578"/>
          <w:jc w:val="center"/>
        </w:trPr>
        <w:tc>
          <w:tcPr>
            <w:tcW w:w="1479" w:type="dxa"/>
            <w:vMerge/>
            <w:vAlign w:val="center"/>
          </w:tcPr>
          <w:p w14:paraId="4BBDE54B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78741D91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0F4797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A0AEC8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DFCFAA9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24B344A0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7169" w14:paraId="3A4E46F4" w14:textId="77777777">
        <w:trPr>
          <w:trHeight w:val="706"/>
          <w:jc w:val="center"/>
        </w:trPr>
        <w:tc>
          <w:tcPr>
            <w:tcW w:w="1479" w:type="dxa"/>
            <w:vMerge w:val="restart"/>
            <w:vAlign w:val="center"/>
          </w:tcPr>
          <w:p w14:paraId="6611196E" w14:textId="77777777" w:rsidR="00597169" w:rsidRDefault="0064215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抵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离时间</w:t>
            </w:r>
            <w:proofErr w:type="gramEnd"/>
          </w:p>
        </w:tc>
        <w:tc>
          <w:tcPr>
            <w:tcW w:w="7951" w:type="dxa"/>
            <w:gridSpan w:val="6"/>
            <w:vAlign w:val="center"/>
          </w:tcPr>
          <w:p w14:paraId="4C8BA881" w14:textId="77777777" w:rsidR="00597169" w:rsidRDefault="0064215D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抵达站点与时间：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</w:tr>
      <w:tr w:rsidR="00597169" w14:paraId="3C343C58" w14:textId="77777777">
        <w:trPr>
          <w:trHeight w:val="686"/>
          <w:jc w:val="center"/>
        </w:trPr>
        <w:tc>
          <w:tcPr>
            <w:tcW w:w="1479" w:type="dxa"/>
            <w:vMerge/>
          </w:tcPr>
          <w:p w14:paraId="0507F789" w14:textId="77777777" w:rsidR="00597169" w:rsidRDefault="005971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51" w:type="dxa"/>
            <w:gridSpan w:val="6"/>
            <w:vAlign w:val="center"/>
          </w:tcPr>
          <w:p w14:paraId="6E45679F" w14:textId="77777777" w:rsidR="00597169" w:rsidRDefault="0064215D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返程站点与时间：</w:t>
            </w:r>
          </w:p>
        </w:tc>
      </w:tr>
      <w:tr w:rsidR="00597169" w14:paraId="3F43DC48" w14:textId="77777777">
        <w:trPr>
          <w:trHeight w:val="686"/>
          <w:jc w:val="center"/>
        </w:trPr>
        <w:tc>
          <w:tcPr>
            <w:tcW w:w="9430" w:type="dxa"/>
            <w:gridSpan w:val="7"/>
          </w:tcPr>
          <w:p w14:paraId="1FCFF59D" w14:textId="77777777" w:rsidR="00597169" w:rsidRDefault="00597169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E58DF68" w14:textId="77777777" w:rsidR="00597169" w:rsidRDefault="0064215D">
            <w:pPr>
              <w:pStyle w:val="Default"/>
              <w:spacing w:line="5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</w:t>
            </w:r>
          </w:p>
          <w:p w14:paraId="6FF7CF58" w14:textId="77777777" w:rsidR="00597169" w:rsidRDefault="0064215D">
            <w:pPr>
              <w:pStyle w:val="Default"/>
              <w:spacing w:line="540" w:lineRule="exact"/>
              <w:ind w:firstLineChars="1100" w:firstLine="26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单位（盖章）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</w:t>
            </w:r>
          </w:p>
          <w:p w14:paraId="5824B9E2" w14:textId="77777777" w:rsidR="00597169" w:rsidRDefault="0064215D">
            <w:pPr>
              <w:pStyle w:val="Default"/>
              <w:spacing w:line="540" w:lineRule="exact"/>
              <w:ind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14:paraId="3874DFFA" w14:textId="77777777" w:rsidR="00597169" w:rsidRDefault="00597169">
      <w:pPr>
        <w:spacing w:line="480" w:lineRule="exact"/>
        <w:ind w:firstLineChars="200" w:firstLine="640"/>
        <w:rPr>
          <w:rFonts w:ascii="仿宋" w:hAnsi="仿宋" w:cs="仿宋"/>
        </w:rPr>
      </w:pPr>
    </w:p>
    <w:p w14:paraId="3F828DD0" w14:textId="77777777" w:rsidR="00597169" w:rsidRDefault="00597169"/>
    <w:sectPr w:rsidR="00597169">
      <w:pgSz w:w="11906" w:h="16838"/>
      <w:pgMar w:top="1440" w:right="1701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报宋简体">
    <w:altName w:val="宋体"/>
    <w:charset w:val="86"/>
    <w:family w:val="roman"/>
    <w:pitch w:val="default"/>
    <w:sig w:usb0="00000000" w:usb1="00000000" w:usb2="00000000" w:usb3="00000000" w:csb0="00040000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69"/>
    <w:rsid w:val="00597169"/>
    <w:rsid w:val="0064215D"/>
    <w:rsid w:val="7F7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报宋简体" w:eastAsia="方正报宋简体" w:hAnsi="Times New Roman" w:cs="方正报宋简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报宋简体" w:eastAsia="方正报宋简体" w:hAnsi="Times New Roman" w:cs="方正报宋简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Bly029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西北旅游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潘显福</cp:lastModifiedBy>
  <cp:revision>2</cp:revision>
  <dcterms:created xsi:type="dcterms:W3CDTF">2025-09-09T08:18:00Z</dcterms:created>
  <dcterms:modified xsi:type="dcterms:W3CDTF">2025-09-09T08:18:00Z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eyJoZGlkIjoiODY2NWFiM2Q2YzlkNTYwMmU3YmQ0MmUwZmQzNjlkYzgiLCJ1c2VySWQiOiI1NDA1Njk2OTgifQ==</vt:lpwstr>
  </property>
  <property fmtid="{D5CDD505-2E9C-101B-9397-08002B2CF9AE}" pid="4" name="ICV">
    <vt:lpwstr>E8B3E98168D946248357889B5F79F202_12</vt:lpwstr>
  </property>
</Properties>
</file>